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A" w:rsidRDefault="007F4D7B" w:rsidP="00850D5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order Tuckshop</w:t>
      </w:r>
    </w:p>
    <w:p w:rsidR="007F4D7B" w:rsidRPr="00F56830" w:rsidRDefault="007F4D7B" w:rsidP="00850D5D">
      <w:pPr>
        <w:spacing w:after="0"/>
        <w:rPr>
          <w:sz w:val="24"/>
          <w:szCs w:val="24"/>
        </w:rPr>
      </w:pPr>
    </w:p>
    <w:p w:rsidR="00BF54EA" w:rsidRPr="00F56830" w:rsidRDefault="00BC78C3" w:rsidP="00850D5D">
      <w:pPr>
        <w:spacing w:after="0"/>
        <w:rPr>
          <w:sz w:val="24"/>
          <w:szCs w:val="24"/>
        </w:rPr>
      </w:pPr>
      <w:r w:rsidRPr="00F56830">
        <w:rPr>
          <w:sz w:val="24"/>
          <w:szCs w:val="24"/>
        </w:rPr>
        <w:t xml:space="preserve">Please write </w:t>
      </w:r>
      <w:r w:rsidR="00EB75E0" w:rsidRPr="00F56830">
        <w:rPr>
          <w:sz w:val="24"/>
          <w:szCs w:val="24"/>
        </w:rPr>
        <w:t xml:space="preserve">the following </w:t>
      </w:r>
      <w:r w:rsidRPr="00F56830">
        <w:rPr>
          <w:sz w:val="24"/>
          <w:szCs w:val="24"/>
        </w:rPr>
        <w:t>on your child’s lunch bag</w:t>
      </w:r>
      <w:r w:rsidR="00F56830">
        <w:rPr>
          <w:sz w:val="24"/>
          <w:szCs w:val="24"/>
        </w:rPr>
        <w:t xml:space="preserve"> (brown or white paper bag)</w:t>
      </w:r>
      <w:r w:rsidRPr="00F56830">
        <w:rPr>
          <w:sz w:val="24"/>
          <w:szCs w:val="24"/>
        </w:rPr>
        <w:t>:</w:t>
      </w:r>
    </w:p>
    <w:p w:rsidR="00BC78C3" w:rsidRPr="00F56830" w:rsidRDefault="00BC78C3" w:rsidP="00BC78C3">
      <w:pPr>
        <w:rPr>
          <w:sz w:val="24"/>
          <w:szCs w:val="24"/>
        </w:rPr>
      </w:pPr>
      <w:proofErr w:type="gramStart"/>
      <w:r w:rsidRPr="00F56830">
        <w:rPr>
          <w:sz w:val="24"/>
          <w:szCs w:val="24"/>
        </w:rPr>
        <w:t>Name, Class, Recess</w:t>
      </w:r>
      <w:r w:rsidR="005B665A">
        <w:rPr>
          <w:sz w:val="24"/>
          <w:szCs w:val="24"/>
        </w:rPr>
        <w:t xml:space="preserve"> or lunch, what your child wishes to order</w:t>
      </w:r>
      <w:r w:rsidRPr="00F56830">
        <w:rPr>
          <w:sz w:val="24"/>
          <w:szCs w:val="24"/>
        </w:rPr>
        <w:t>, including flavour of drink, sauce, and pri</w:t>
      </w:r>
      <w:r w:rsidR="007F4D7B">
        <w:rPr>
          <w:sz w:val="24"/>
          <w:szCs w:val="24"/>
        </w:rPr>
        <w:t>ce with total at the bottom.</w:t>
      </w:r>
      <w:proofErr w:type="gramEnd"/>
      <w:r w:rsidR="007F4D7B">
        <w:rPr>
          <w:sz w:val="24"/>
          <w:szCs w:val="24"/>
        </w:rPr>
        <w:t xml:space="preserve"> Write Recess and lunch orders on separate bags. </w:t>
      </w:r>
      <w:r w:rsidRPr="00F56830">
        <w:rPr>
          <w:sz w:val="24"/>
          <w:szCs w:val="24"/>
        </w:rPr>
        <w:t>Please note if no sauce is written on the bag no sauce will be put on food.</w:t>
      </w:r>
      <w:r w:rsidR="00EB75E0" w:rsidRPr="00F56830">
        <w:rPr>
          <w:sz w:val="24"/>
          <w:szCs w:val="24"/>
        </w:rPr>
        <w:t xml:space="preserve"> If paying for recess and lunch in one bag or if you have more than one child and wish to pay all together, please write this on the bag</w:t>
      </w:r>
      <w:r w:rsidR="002245D0">
        <w:rPr>
          <w:sz w:val="24"/>
          <w:szCs w:val="24"/>
        </w:rPr>
        <w:t>/s</w:t>
      </w:r>
      <w:r w:rsidR="00EB75E0" w:rsidRPr="00F56830">
        <w:rPr>
          <w:sz w:val="24"/>
          <w:szCs w:val="24"/>
        </w:rPr>
        <w:t xml:space="preserve"> with no money.</w:t>
      </w:r>
      <w:r w:rsidR="007F4D7B">
        <w:rPr>
          <w:sz w:val="24"/>
          <w:szCs w:val="24"/>
        </w:rPr>
        <w:t xml:space="preserve"> Brown paper bags can be purchased from most supermarkets and are usually found in the glad wrap/alfoil section</w:t>
      </w:r>
      <w:r w:rsidR="005B665A">
        <w:rPr>
          <w:sz w:val="24"/>
          <w:szCs w:val="24"/>
        </w:rPr>
        <w:t>, bags can also be purchased from tuckshop, see price list for details.</w:t>
      </w:r>
      <w:r w:rsidR="000A40F0">
        <w:rPr>
          <w:sz w:val="24"/>
          <w:szCs w:val="24"/>
        </w:rPr>
        <w:t xml:space="preserve"> Below is an example of a lunch bag.</w:t>
      </w:r>
    </w:p>
    <w:p w:rsidR="00BC78C3" w:rsidRDefault="000A40F0" w:rsidP="00850D5D">
      <w:pPr>
        <w:spacing w:after="0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8.8pt;margin-top:119.65pt;width:201pt;height:143.7pt;z-index:251671552" o:regroupid="2" stroked="f">
            <v:textbox style="mso-next-textbox:#_x0000_s1030">
              <w:txbxContent>
                <w:p w:rsidR="00BC78C3" w:rsidRPr="005B665A" w:rsidRDefault="00BC78C3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>1x Chicken sticks</w:t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="005B665A">
                    <w:rPr>
                      <w:sz w:val="28"/>
                      <w:szCs w:val="28"/>
                    </w:rPr>
                    <w:t xml:space="preserve">  </w:t>
                  </w:r>
                  <w:r w:rsidRPr="005B665A">
                    <w:rPr>
                      <w:sz w:val="28"/>
                      <w:szCs w:val="28"/>
                    </w:rPr>
                    <w:t>$1.55</w:t>
                  </w:r>
                </w:p>
                <w:p w:rsidR="00BC78C3" w:rsidRPr="005B665A" w:rsidRDefault="00BC78C3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>With tomato sauce</w:t>
                  </w:r>
                </w:p>
                <w:p w:rsidR="00BC78C3" w:rsidRPr="005B665A" w:rsidRDefault="00BC78C3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>1x chocolate milk</w:t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="005B665A">
                    <w:rPr>
                      <w:sz w:val="28"/>
                      <w:szCs w:val="28"/>
                    </w:rPr>
                    <w:t xml:space="preserve">  </w:t>
                  </w:r>
                  <w:r w:rsidRPr="005B665A">
                    <w:rPr>
                      <w:sz w:val="28"/>
                      <w:szCs w:val="28"/>
                    </w:rPr>
                    <w:t>$1.60</w:t>
                  </w:r>
                </w:p>
                <w:p w:rsidR="00BC78C3" w:rsidRPr="005B665A" w:rsidRDefault="00BC78C3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>Lollies</w:t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="005B665A">
                    <w:rPr>
                      <w:sz w:val="28"/>
                      <w:szCs w:val="28"/>
                    </w:rPr>
                    <w:t xml:space="preserve">  </w:t>
                  </w:r>
                  <w:r w:rsidRPr="005B665A">
                    <w:rPr>
                      <w:sz w:val="28"/>
                      <w:szCs w:val="28"/>
                    </w:rPr>
                    <w:t>$1.00</w:t>
                  </w:r>
                </w:p>
                <w:p w:rsidR="00BC78C3" w:rsidRPr="005B665A" w:rsidRDefault="00BC78C3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ab/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Pr="005B665A">
                    <w:rPr>
                      <w:sz w:val="28"/>
                      <w:szCs w:val="28"/>
                    </w:rPr>
                    <w:tab/>
                  </w:r>
                  <w:r w:rsidR="005B665A">
                    <w:rPr>
                      <w:sz w:val="28"/>
                      <w:szCs w:val="28"/>
                    </w:rPr>
                    <w:t xml:space="preserve">  </w:t>
                  </w:r>
                  <w:r w:rsidRPr="005B665A">
                    <w:rPr>
                      <w:sz w:val="28"/>
                      <w:szCs w:val="28"/>
                    </w:rPr>
                    <w:t>$4.15</w:t>
                  </w:r>
                </w:p>
                <w:p w:rsidR="00EB75E0" w:rsidRPr="005B665A" w:rsidRDefault="00EB75E0" w:rsidP="00EB75E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B75E0" w:rsidRPr="005B665A" w:rsidRDefault="000A40F0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 in lunch bag</w:t>
                  </w:r>
                </w:p>
                <w:p w:rsidR="00EB75E0" w:rsidRPr="005B665A" w:rsidRDefault="00EB75E0" w:rsidP="00EB75E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B665A">
                    <w:rPr>
                      <w:sz w:val="28"/>
                      <w:szCs w:val="28"/>
                    </w:rPr>
                    <w:t>Money in Lunch bag</w:t>
                  </w:r>
                </w:p>
              </w:txbxContent>
            </v:textbox>
          </v:shape>
        </w:pict>
      </w:r>
      <w:r w:rsidR="00F90A7D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7.6pt;margin-top:199.75pt;width:42.6pt;height:.05pt;flip:y;z-index:251674624" o:connectortype="straight"/>
        </w:pict>
      </w:r>
      <w:r w:rsidR="00F90A7D">
        <w:rPr>
          <w:noProof/>
          <w:lang w:eastAsia="en-AU"/>
        </w:rPr>
        <w:pict>
          <v:group id="_x0000_s1044" style="position:absolute;margin-left:89.4pt;margin-top:2.85pt;width:247.8pt;height:271.2pt;z-index:-251642880" coordorigin="3228,5122" coordsize="4956,5424">
            <v:rect id="_x0000_s1026" style="position:absolute;left:3228;top:5122;width:4956;height:5424" o:regroupid="2"/>
            <v:shape id="_x0000_s1043" type="#_x0000_t32" style="position:absolute;left:6024;top:9060;width:948;height:1" o:connectortype="straight"/>
          </v:group>
        </w:pict>
      </w:r>
      <w:r w:rsidR="00F90A7D">
        <w:rPr>
          <w:noProof/>
          <w:lang w:eastAsia="en-AU"/>
        </w:rPr>
        <w:pict>
          <v:shape id="_x0000_s1029" type="#_x0000_t202" style="position:absolute;margin-left:138pt;margin-top:74.05pt;width:142.2pt;height:28.8pt;z-index:251670528" o:regroupid="2" stroked="f">
            <v:textbox style="mso-next-textbox:#_x0000_s1029">
              <w:txbxContent>
                <w:p w:rsidR="00BC78C3" w:rsidRPr="005B665A" w:rsidRDefault="00BC78C3" w:rsidP="00EB75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665A">
                    <w:rPr>
                      <w:b/>
                      <w:sz w:val="32"/>
                      <w:szCs w:val="32"/>
                    </w:rPr>
                    <w:t>Recess</w:t>
                  </w:r>
                </w:p>
              </w:txbxContent>
            </v:textbox>
          </v:shape>
        </w:pict>
      </w:r>
      <w:r w:rsidR="00F90A7D">
        <w:rPr>
          <w:noProof/>
          <w:lang w:eastAsia="en-AU"/>
        </w:rPr>
        <w:pict>
          <v:shape id="_x0000_s1028" type="#_x0000_t202" style="position:absolute;margin-left:130.2pt;margin-top:44.05pt;width:165.6pt;height:24pt;z-index:251669504" o:regroupid="2" stroked="f">
            <v:textbox style="mso-next-textbox:#_x0000_s1028">
              <w:txbxContent>
                <w:p w:rsidR="00BC78C3" w:rsidRPr="005B665A" w:rsidRDefault="00EB75E0" w:rsidP="00EB75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665A">
                    <w:rPr>
                      <w:b/>
                      <w:sz w:val="32"/>
                      <w:szCs w:val="32"/>
                    </w:rPr>
                    <w:t>2/3/4</w:t>
                  </w:r>
                </w:p>
              </w:txbxContent>
            </v:textbox>
          </v:shape>
        </w:pict>
      </w:r>
      <w:r w:rsidR="00F90A7D">
        <w:rPr>
          <w:noProof/>
          <w:lang w:eastAsia="en-AU"/>
        </w:rPr>
        <w:pict>
          <v:shape id="_x0000_s1027" type="#_x0000_t202" style="position:absolute;margin-left:147.6pt;margin-top:11.05pt;width:126pt;height:27.6pt;z-index:251668480" o:regroupid="2" stroked="f">
            <v:textbox style="mso-next-textbox:#_x0000_s1027">
              <w:txbxContent>
                <w:p w:rsidR="00BC78C3" w:rsidRPr="005B665A" w:rsidRDefault="00BC78C3" w:rsidP="00BC78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665A">
                    <w:rPr>
                      <w:b/>
                      <w:sz w:val="32"/>
                      <w:szCs w:val="32"/>
                    </w:rPr>
                    <w:t>Child’s Name</w:t>
                  </w:r>
                </w:p>
              </w:txbxContent>
            </v:textbox>
          </v:shape>
        </w:pict>
      </w:r>
      <w:r w:rsidR="00F90A7D">
        <w:rPr>
          <w:noProof/>
          <w:lang w:eastAsia="en-AU"/>
        </w:rPr>
        <w:pict>
          <v:shape id="_x0000_s1032" type="#_x0000_t32" style="position:absolute;margin-left:221.4pt;margin-top:184.7pt;width:48.6pt;height:.05pt;z-index:251666432" o:connectortype="straight" o:regroupid="1"/>
        </w:pict>
      </w:r>
    </w:p>
    <w:sectPr w:rsidR="00BC78C3" w:rsidSect="00C6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3DC"/>
    <w:rsid w:val="000A40F0"/>
    <w:rsid w:val="001051D4"/>
    <w:rsid w:val="002245D0"/>
    <w:rsid w:val="002C5CA3"/>
    <w:rsid w:val="004F73DC"/>
    <w:rsid w:val="005126B2"/>
    <w:rsid w:val="005916C9"/>
    <w:rsid w:val="00592D01"/>
    <w:rsid w:val="005B665A"/>
    <w:rsid w:val="0071333B"/>
    <w:rsid w:val="007F4D7B"/>
    <w:rsid w:val="00850D5D"/>
    <w:rsid w:val="00BC78C3"/>
    <w:rsid w:val="00BF54EA"/>
    <w:rsid w:val="00C6586F"/>
    <w:rsid w:val="00D70032"/>
    <w:rsid w:val="00DC08E8"/>
    <w:rsid w:val="00E71E24"/>
    <w:rsid w:val="00EB75E0"/>
    <w:rsid w:val="00F02E9E"/>
    <w:rsid w:val="00F56830"/>
    <w:rsid w:val="00F9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_x0000_s1032"/>
        <o:r id="V:Rule5" type="connector" idref="#_x0000_s1045"/>
        <o:r id="V:Rule6" type="connector" idref="#_x0000_s1043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2014-07-17T03:20:00Z</dcterms:created>
  <dcterms:modified xsi:type="dcterms:W3CDTF">2014-10-08T10:00:00Z</dcterms:modified>
</cp:coreProperties>
</file>